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背景" recolor="t" type="frame"/>
    </v:background>
  </w:background>
  <w:body>
    <w:p w:rsidR="00871393" w:rsidRPr="00871393" w:rsidRDefault="00871393" w:rsidP="00871393">
      <w:pPr>
        <w:spacing w:line="360" w:lineRule="auto"/>
        <w:jc w:val="center"/>
        <w:rPr>
          <w:rFonts w:hint="eastAsia"/>
          <w:b/>
        </w:rPr>
      </w:pPr>
      <w:r w:rsidRPr="00871393">
        <w:rPr>
          <w:rFonts w:hint="eastAsia"/>
          <w:b/>
        </w:rPr>
        <w:t>《寻枪》</w:t>
      </w:r>
    </w:p>
    <w:p w:rsidR="00871393" w:rsidRDefault="00871393" w:rsidP="00871393">
      <w:pPr>
        <w:spacing w:line="360" w:lineRule="auto"/>
      </w:pPr>
    </w:p>
    <w:p w:rsidR="00871393" w:rsidRDefault="00871393" w:rsidP="00871393">
      <w:pPr>
        <w:spacing w:line="360" w:lineRule="auto"/>
      </w:pPr>
      <w:r>
        <w:rPr>
          <w:rFonts w:hint="eastAsia"/>
        </w:rPr>
        <w:t xml:space="preserve">　　一、专业影评之镜头赏析：</w:t>
      </w:r>
    </w:p>
    <w:p w:rsidR="00871393" w:rsidRDefault="00871393" w:rsidP="0087139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、主观镜头——将电影摄影机的镜头，</w:t>
      </w:r>
      <w:proofErr w:type="gramStart"/>
      <w:r>
        <w:rPr>
          <w:rFonts w:hint="eastAsia"/>
        </w:rPr>
        <w:t>当做</w:t>
      </w:r>
      <w:proofErr w:type="gramEnd"/>
      <w:r>
        <w:rPr>
          <w:rFonts w:hint="eastAsia"/>
        </w:rPr>
        <w:t>电影中某一角色的眼睛，去观看（摄制）其他人物、事物活动的情景。</w:t>
      </w:r>
    </w:p>
    <w:p w:rsidR="00871393" w:rsidRDefault="00871393" w:rsidP="00871393">
      <w:pPr>
        <w:spacing w:line="360" w:lineRule="auto"/>
      </w:pPr>
    </w:p>
    <w:p w:rsidR="00871393" w:rsidRDefault="00871393" w:rsidP="0087139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《寻枪》这部电影运用了大量的主观镜头，大多是男主角马山的主观视角和感受。自“寻枪”行动展开伊始，马山的意识世界就变得疑神疑鬼、似是而非。换作马山的主观镜头语言，则表现为影像和声音的夸张其辞、如梦似幻。影像上：画面的浓烈渲染，镜头的摇曳不定，景别的似近而远；声音上：人物话语分贝量的增强，音响效果重锤猛击，音乐伴奏或紧或缓。借此过分渲染，从而传达出人物情绪，更深刻地揭示人物心理，刻画人物形象。</w:t>
      </w:r>
    </w:p>
    <w:p w:rsidR="00871393" w:rsidRDefault="00871393" w:rsidP="00871393">
      <w:pPr>
        <w:spacing w:line="360" w:lineRule="auto"/>
      </w:pPr>
    </w:p>
    <w:p w:rsidR="00871393" w:rsidRDefault="00871393" w:rsidP="0087139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有一组镜头是说马山在夜晚开着摩托追踪一辆车，寻找枪丢失的踪迹和线索。此时是由马山开摩托的一个客观镜头（全景）转换作马山的主观视角镜头（近景）：（马山）</w:t>
      </w:r>
      <w:proofErr w:type="gramStart"/>
      <w:r>
        <w:rPr>
          <w:rFonts w:hint="eastAsia"/>
        </w:rPr>
        <w:t>看见路</w:t>
      </w:r>
      <w:proofErr w:type="gramEnd"/>
      <w:r>
        <w:rPr>
          <w:rFonts w:hint="eastAsia"/>
        </w:rPr>
        <w:t>及路边的景物（树、牛、墙屋）都在飘移，晃动不定、朦胧不清，似乎在跟马山玩捉迷藏。这个镜头出神地传达出马山由于</w:t>
      </w:r>
      <w:proofErr w:type="gramStart"/>
      <w:r>
        <w:rPr>
          <w:rFonts w:hint="eastAsia"/>
        </w:rPr>
        <w:t>失枪开始</w:t>
      </w:r>
      <w:proofErr w:type="gramEnd"/>
      <w:r>
        <w:rPr>
          <w:rFonts w:hint="eastAsia"/>
        </w:rPr>
        <w:t>“怀疑”身边一切事物的主观情绪，“怀疑”视角此时形象地再现了只能存在于人脑的抽象意识，把人物心理刻画得栩栩如生。</w:t>
      </w:r>
    </w:p>
    <w:p w:rsidR="00871393" w:rsidRDefault="00871393" w:rsidP="00871393">
      <w:pPr>
        <w:spacing w:line="360" w:lineRule="auto"/>
      </w:pPr>
    </w:p>
    <w:p w:rsidR="00871393" w:rsidRDefault="00871393" w:rsidP="0087139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接下来几分钟的剧情直接都用马山的主观镜头继续讲述：他开着摩托，视角模糊、景别不清，在行驶的路上也只给出前照灯打出的一圈微弱的光亮。通过镜头对准路面向前推进，渐入一幕幕过去</w:t>
      </w:r>
      <w:r>
        <w:rPr>
          <w:rFonts w:hint="eastAsia"/>
        </w:rPr>
        <w:t>24</w:t>
      </w:r>
      <w:r>
        <w:rPr>
          <w:rFonts w:hint="eastAsia"/>
        </w:rPr>
        <w:t>小时内出现在马山身边的人物：妻与子向他挥手告别说明马山离家已渐行渐远、新婚夫妇默然凝视的眼神反映亲属也和他有所疏远。马山对人“不信任”此时已严重影响到他与周围人正常的交际生活关系，而这一切的导火线仅仅是“丢枪”。</w:t>
      </w:r>
    </w:p>
    <w:p w:rsidR="00871393" w:rsidRDefault="00871393" w:rsidP="00871393">
      <w:pPr>
        <w:spacing w:line="360" w:lineRule="auto"/>
      </w:pPr>
    </w:p>
    <w:p w:rsidR="00871393" w:rsidRDefault="00871393" w:rsidP="0087139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马山恨不得“枪”马上就能出现眼前。车继续前行，不远处闪现一个拿枪人的背景，这个背景随着马山摩托的颠簸一直在晃动，看得出此时给的还是马山的主观镜头（马山本人始终没有出现）。这个镜头让观众感同身受地感受到“我（马山）”要找到枪否则人命关天（用警察局长说的话就是“枪里面还有三颗子弹就是三条人命，如果遇到职业杀手一枪两个就是六条人命！”）的焦虑急切。</w:t>
      </w:r>
    </w:p>
    <w:p w:rsidR="00871393" w:rsidRDefault="00871393" w:rsidP="00871393">
      <w:pPr>
        <w:spacing w:line="360" w:lineRule="auto"/>
      </w:pPr>
    </w:p>
    <w:p w:rsidR="00871393" w:rsidRDefault="00871393" w:rsidP="00871393">
      <w:pPr>
        <w:spacing w:line="360" w:lineRule="auto"/>
        <w:rPr>
          <w:rFonts w:hint="eastAsia"/>
        </w:rPr>
      </w:pPr>
      <w:r>
        <w:rPr>
          <w:rFonts w:hint="eastAsia"/>
        </w:rPr>
        <w:lastRenderedPageBreak/>
        <w:t xml:space="preserve">　　以上三组镜头配的均为缓慢极具迷幻色彩的音乐，声画结合展现主人翁的“怀疑”心理。这几组主观镜头也说明，马山自己已经认识到由于“寻枪”导致他与人的隔阂这一问题的严重性了。是否继续找下去，答案是肯定的，但又如何避免以上诸多“问题”，又怎样抚慰猜测多疑的情绪以及精神上的创伤？“树欲静而风不止”啊！</w:t>
      </w:r>
    </w:p>
    <w:p w:rsidR="00871393" w:rsidRDefault="00871393" w:rsidP="00871393">
      <w:pPr>
        <w:spacing w:line="360" w:lineRule="auto"/>
      </w:pPr>
    </w:p>
    <w:p w:rsidR="00871393" w:rsidRDefault="00871393" w:rsidP="00871393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、主观镜头与客观陈述的转换</w:t>
      </w:r>
    </w:p>
    <w:p w:rsidR="00871393" w:rsidRDefault="00871393" w:rsidP="0087139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随着“枪”的线索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步步明了，马山的情绪也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步步稳定，镜头的运用也渐趋平和：远山、静松、乡间小路、小桥流水，一切的一切都给人予明朗开阔、水落石出的感觉。马山主观视野中“迷幻紊乱”的镜头也少了，甚至连主观镜头也运用越来越少，取而代之的是更多的客观陈述。悬念减少，观众可以不再被马山的意识左右，慢慢站以旁人的角度去分析发现最后的事实，变被动为主动。</w:t>
      </w:r>
    </w:p>
    <w:p w:rsidR="00871393" w:rsidRDefault="00871393" w:rsidP="00871393">
      <w:pPr>
        <w:spacing w:line="360" w:lineRule="auto"/>
      </w:pPr>
    </w:p>
    <w:p w:rsidR="00871393" w:rsidRDefault="00871393" w:rsidP="0087139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而此时马山和镇上人的关系也渐趋平和，何妻与子的隔阂更是换来了前所未有的情浓于水：马山把真相坦诚相告后，妻子理解了他的所作所为，儿子马冬也招来《福尔摩斯探案录》助父一臂之力。冰释前嫌，马山精神压力减少了，更知道家人在自己心目的地位是不可取代的！当他最后一次离开家，站在家门向屋内张望时，主观镜头再次出现，它以马山的</w:t>
      </w:r>
      <w:proofErr w:type="gramStart"/>
      <w:r>
        <w:rPr>
          <w:rFonts w:hint="eastAsia"/>
        </w:rPr>
        <w:t>视角环扫</w:t>
      </w:r>
      <w:proofErr w:type="gramEnd"/>
      <w:r>
        <w:rPr>
          <w:rFonts w:hint="eastAsia"/>
        </w:rPr>
        <w:t>空荡荡的屋子，然而画外音却出现了妻子“马山，你到哪里去？”的关怀以及儿子“出来以后再也不准打我，永远不准！”的和谈的声音。主观镜头语言再次把人物心理表现的淋漓尽致！</w:t>
      </w:r>
    </w:p>
    <w:p w:rsidR="00871393" w:rsidRDefault="00871393" w:rsidP="00871393">
      <w:pPr>
        <w:spacing w:line="360" w:lineRule="auto"/>
      </w:pPr>
    </w:p>
    <w:p w:rsidR="00871393" w:rsidRDefault="00871393" w:rsidP="00871393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影片末尾，马山被枪击中后，“他”回到儿子念书的学校，朗朗读书声中，镜头以穿过墙洞的窥视视角，看到妻子教书和儿子读书的身影，在他脑海中依旧念念不忘……继而镜头从教室走廊拉回，淡出，马山完成了他生命中最后一次人间回望，而这一次，是以“上帝的视角”！</w:t>
      </w:r>
    </w:p>
    <w:p w:rsidR="00871393" w:rsidRDefault="00871393" w:rsidP="00871393">
      <w:pPr>
        <w:spacing w:line="360" w:lineRule="auto"/>
      </w:pPr>
    </w:p>
    <w:p w:rsidR="00871393" w:rsidRDefault="00871393" w:rsidP="00871393">
      <w:pPr>
        <w:spacing w:line="360" w:lineRule="auto"/>
      </w:pPr>
      <w:r>
        <w:rPr>
          <w:rFonts w:hint="eastAsia"/>
        </w:rPr>
        <w:t xml:space="preserve">　　二、小郭印象</w:t>
      </w:r>
    </w:p>
    <w:p w:rsidR="00871393" w:rsidRDefault="00871393" w:rsidP="00871393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、平常家庭清晨的写实，聒噪而亲切。突然一片混乱引出影片主题——</w:t>
      </w:r>
      <w:proofErr w:type="gramStart"/>
      <w:r>
        <w:rPr>
          <w:rFonts w:hint="eastAsia"/>
        </w:rPr>
        <w:t>枪丢了</w:t>
      </w:r>
      <w:proofErr w:type="gramEnd"/>
      <w:r>
        <w:rPr>
          <w:rFonts w:hint="eastAsia"/>
        </w:rPr>
        <w:t>！马山丢枪后的慌乱、紧张以及呆滞的表情。妻子泼妇</w:t>
      </w:r>
      <w:proofErr w:type="gramStart"/>
      <w:r>
        <w:rPr>
          <w:rFonts w:hint="eastAsia"/>
        </w:rPr>
        <w:t>般吵问</w:t>
      </w:r>
      <w:proofErr w:type="gramEnd"/>
      <w:r>
        <w:rPr>
          <w:rFonts w:hint="eastAsia"/>
        </w:rPr>
        <w:t>声的空荡遥远，亦幻亦真。</w:t>
      </w:r>
    </w:p>
    <w:p w:rsidR="00871393" w:rsidRDefault="00871393" w:rsidP="00871393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、影片正式开始背景鼓点音乐，和摇摆不定的镜头。特别是钥匙的特写。</w:t>
      </w:r>
    </w:p>
    <w:p w:rsidR="00871393" w:rsidRDefault="00871393" w:rsidP="00871393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、修车铺老蒋那句不经意的“枪丢了！”和得知真相后“你真的把枪丢了？”</w:t>
      </w:r>
    </w:p>
    <w:p w:rsidR="00871393" w:rsidRDefault="00871393" w:rsidP="00871393">
      <w:pPr>
        <w:spacing w:line="360" w:lineRule="auto"/>
      </w:pPr>
      <w:r>
        <w:rPr>
          <w:rFonts w:hint="eastAsia"/>
        </w:rPr>
        <w:lastRenderedPageBreak/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、敲门后宁静饰演的小</w:t>
      </w:r>
      <w:proofErr w:type="gramStart"/>
      <w:r>
        <w:rPr>
          <w:rFonts w:hint="eastAsia"/>
        </w:rPr>
        <w:t>萌令人</w:t>
      </w:r>
      <w:proofErr w:type="gramEnd"/>
      <w:r>
        <w:rPr>
          <w:rFonts w:hint="eastAsia"/>
        </w:rPr>
        <w:t>眼前一亮，马山发呆的眼神。</w:t>
      </w:r>
    </w:p>
    <w:p w:rsidR="00871393" w:rsidRDefault="00871393" w:rsidP="00871393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5</w:t>
      </w:r>
      <w:r>
        <w:rPr>
          <w:rFonts w:hint="eastAsia"/>
        </w:rPr>
        <w:t>、派出所发奖金时，马山脑海中幻想出可能偷枪的人和每个人的声音，越来越快，越来越虚幻。</w:t>
      </w:r>
    </w:p>
    <w:p w:rsidR="00871393" w:rsidRDefault="00871393" w:rsidP="00871393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6</w:t>
      </w:r>
      <w:r>
        <w:rPr>
          <w:rFonts w:hint="eastAsia"/>
        </w:rPr>
        <w:t>、“辣妹子辣，辣妹子辣，辣妹子不该拿的东西就不拿</w:t>
      </w:r>
      <w:r>
        <w:rPr>
          <w:rFonts w:hint="eastAsia"/>
        </w:rPr>
        <w:t>......</w:t>
      </w:r>
      <w:r>
        <w:rPr>
          <w:rFonts w:hint="eastAsia"/>
        </w:rPr>
        <w:t>”</w:t>
      </w:r>
    </w:p>
    <w:p w:rsidR="00871393" w:rsidRDefault="00871393" w:rsidP="00871393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7</w:t>
      </w:r>
      <w:r>
        <w:rPr>
          <w:rFonts w:hint="eastAsia"/>
        </w:rPr>
        <w:t>、追小偷以及归案后那一段对话给比较压抑的电影增添了几分情趣，背景音乐舒缓安详。</w:t>
      </w:r>
    </w:p>
    <w:p w:rsidR="00871393" w:rsidRDefault="00871393" w:rsidP="00871393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8</w:t>
      </w:r>
      <w:r>
        <w:rPr>
          <w:rFonts w:hint="eastAsia"/>
        </w:rPr>
        <w:t>、当小偷掏出枪后，马山眼中只有枪，根本不管生命安危，以及被击中后发现是假枪后绝望的喊声“怎么是假枪呢？”</w:t>
      </w:r>
    </w:p>
    <w:p w:rsidR="00871393" w:rsidRDefault="00871393" w:rsidP="00871393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9</w:t>
      </w:r>
      <w:r>
        <w:rPr>
          <w:rFonts w:hint="eastAsia"/>
        </w:rPr>
        <w:t>、那段夫妻生活戏的拍摄角度，高！</w:t>
      </w:r>
    </w:p>
    <w:p w:rsidR="00871393" w:rsidRDefault="00871393" w:rsidP="00871393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10</w:t>
      </w:r>
      <w:r>
        <w:rPr>
          <w:rFonts w:hint="eastAsia"/>
        </w:rPr>
        <w:t>、马山家阁楼上，周小刚穿着防弹衣，抱着头盔，以及表现出的不安，很有意味。</w:t>
      </w:r>
    </w:p>
    <w:p w:rsidR="00871393" w:rsidRDefault="00871393" w:rsidP="00871393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11</w:t>
      </w:r>
      <w:r>
        <w:rPr>
          <w:rFonts w:hint="eastAsia"/>
        </w:rPr>
        <w:t>、“我不吃饭，我是来工作的，不是来吃饭的</w:t>
      </w:r>
      <w:r>
        <w:rPr>
          <w:rFonts w:hint="eastAsia"/>
        </w:rPr>
        <w:t>.....</w:t>
      </w:r>
      <w:r>
        <w:rPr>
          <w:rFonts w:hint="eastAsia"/>
        </w:rPr>
        <w:t>”局长如是说。</w:t>
      </w:r>
    </w:p>
    <w:p w:rsidR="00871393" w:rsidRDefault="00871393" w:rsidP="00871393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12</w:t>
      </w:r>
      <w:r>
        <w:rPr>
          <w:rFonts w:hint="eastAsia"/>
        </w:rPr>
        <w:t>、马山倒下后看到天空，开始幻想，结束又是天空。浮云飘散，一切都已结束。</w:t>
      </w:r>
    </w:p>
    <w:p w:rsidR="00D066E1" w:rsidRPr="00871393" w:rsidRDefault="00871393" w:rsidP="00871393">
      <w:pPr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13</w:t>
      </w:r>
      <w:r>
        <w:rPr>
          <w:rFonts w:hint="eastAsia"/>
        </w:rPr>
        <w:t>、马山死后灵魂的狂笑不止，一种释放、解脱。背景音乐节奏鲜明，欢快，死并不是一种悲剧。</w:t>
      </w:r>
      <w:bookmarkStart w:id="0" w:name="_GoBack"/>
      <w:bookmarkEnd w:id="0"/>
      <w:r>
        <w:rPr>
          <w:rFonts w:hint="eastAsia"/>
        </w:rPr>
        <w:t xml:space="preserve">　　</w:t>
      </w:r>
    </w:p>
    <w:sectPr w:rsidR="00D066E1" w:rsidRPr="0087139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F51" w:rsidRDefault="00FA2F51" w:rsidP="00871393">
      <w:r>
        <w:separator/>
      </w:r>
    </w:p>
  </w:endnote>
  <w:endnote w:type="continuationSeparator" w:id="0">
    <w:p w:rsidR="00FA2F51" w:rsidRDefault="00FA2F51" w:rsidP="0087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F51" w:rsidRDefault="00FA2F51" w:rsidP="00871393">
      <w:r>
        <w:separator/>
      </w:r>
    </w:p>
  </w:footnote>
  <w:footnote w:type="continuationSeparator" w:id="0">
    <w:p w:rsidR="00FA2F51" w:rsidRDefault="00FA2F51" w:rsidP="00871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393" w:rsidRDefault="00871393" w:rsidP="00871393">
    <w:pPr>
      <w:pStyle w:val="a3"/>
      <w:ind w:firstLine="562"/>
      <w:jc w:val="left"/>
    </w:pPr>
    <w:r>
      <w:rPr>
        <w:b/>
        <w:noProof/>
        <w:color w:val="00B0F0"/>
        <w:sz w:val="28"/>
      </w:rPr>
      <w:drawing>
        <wp:inline distT="0" distB="0" distL="0" distR="0" wp14:anchorId="70D30F39" wp14:editId="6BFBF451">
          <wp:extent cx="708660" cy="1905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B0F0"/>
        <w:sz w:val="40"/>
      </w:rPr>
      <w:t xml:space="preserve"> </w:t>
    </w:r>
    <w:proofErr w:type="gramStart"/>
    <w:r>
      <w:rPr>
        <w:rStyle w:val="a5"/>
        <w:rFonts w:hint="eastAsia"/>
        <w:b/>
        <w:sz w:val="21"/>
        <w:szCs w:val="21"/>
      </w:rPr>
      <w:t>艺考真</w:t>
    </w:r>
    <w:proofErr w:type="gramEnd"/>
    <w:r>
      <w:rPr>
        <w:rStyle w:val="a5"/>
        <w:rFonts w:hint="eastAsia"/>
        <w:b/>
        <w:sz w:val="21"/>
        <w:szCs w:val="21"/>
      </w:rPr>
      <w:t>题及答案解析</w:t>
    </w:r>
    <w:proofErr w:type="gramStart"/>
    <w:r>
      <w:rPr>
        <w:rStyle w:val="a5"/>
        <w:rFonts w:hint="eastAsia"/>
        <w:b/>
        <w:sz w:val="21"/>
        <w:szCs w:val="21"/>
      </w:rPr>
      <w:t>在艺考时光</w:t>
    </w:r>
    <w:proofErr w:type="gramEnd"/>
    <w:r>
      <w:rPr>
        <w:rStyle w:val="a5"/>
        <w:rFonts w:hint="eastAsia"/>
        <w:b/>
        <w:sz w:val="21"/>
        <w:szCs w:val="21"/>
      </w:rPr>
      <w:t>网（</w:t>
    </w:r>
    <w:hyperlink r:id="rId2" w:history="1">
      <w:r>
        <w:rPr>
          <w:rStyle w:val="a5"/>
          <w:b/>
          <w:sz w:val="21"/>
          <w:szCs w:val="21"/>
        </w:rPr>
        <w:t>www.yktime.cn</w:t>
      </w:r>
    </w:hyperlink>
    <w:r>
      <w:rPr>
        <w:rStyle w:val="a5"/>
        <w:rFonts w:hint="eastAsia"/>
        <w:b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B5"/>
    <w:rsid w:val="003034B3"/>
    <w:rsid w:val="00871393"/>
    <w:rsid w:val="00D066E1"/>
    <w:rsid w:val="00DA57B5"/>
    <w:rsid w:val="00F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1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13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1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1393"/>
    <w:rPr>
      <w:sz w:val="18"/>
      <w:szCs w:val="18"/>
    </w:rPr>
  </w:style>
  <w:style w:type="character" w:styleId="a5">
    <w:name w:val="Hyperlink"/>
    <w:uiPriority w:val="99"/>
    <w:semiHidden/>
    <w:unhideWhenUsed/>
    <w:rsid w:val="00871393"/>
    <w:rPr>
      <w:rFonts w:ascii="Calibri" w:eastAsia="宋体" w:hAnsi="Calibri" w:cs="Arial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713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13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1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13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1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1393"/>
    <w:rPr>
      <w:sz w:val="18"/>
      <w:szCs w:val="18"/>
    </w:rPr>
  </w:style>
  <w:style w:type="character" w:styleId="a5">
    <w:name w:val="Hyperlink"/>
    <w:uiPriority w:val="99"/>
    <w:semiHidden/>
    <w:unhideWhenUsed/>
    <w:rsid w:val="00871393"/>
    <w:rPr>
      <w:rFonts w:ascii="Calibri" w:eastAsia="宋体" w:hAnsi="Calibri" w:cs="Arial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713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13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ktime.cn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个人用户</cp:lastModifiedBy>
  <cp:revision>3</cp:revision>
  <dcterms:created xsi:type="dcterms:W3CDTF">2018-05-28T03:53:00Z</dcterms:created>
  <dcterms:modified xsi:type="dcterms:W3CDTF">2018-06-22T03:11:00Z</dcterms:modified>
</cp:coreProperties>
</file>