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22" w:rsidRPr="00422622" w:rsidRDefault="00422622" w:rsidP="00422622">
      <w:pPr>
        <w:widowControl/>
        <w:spacing w:after="240"/>
        <w:jc w:val="left"/>
        <w:rPr>
          <w:rFonts w:ascii="宋体" w:eastAsia="宋体" w:hAnsi="宋体" w:cs="宋体"/>
          <w:kern w:val="0"/>
          <w:sz w:val="18"/>
          <w:szCs w:val="18"/>
        </w:rPr>
      </w:pPr>
      <w:r w:rsidRPr="00422622">
        <w:rPr>
          <w:rFonts w:ascii="宋体" w:eastAsia="宋体" w:hAnsi="宋体" w:cs="宋体"/>
          <w:kern w:val="0"/>
          <w:sz w:val="18"/>
          <w:szCs w:val="18"/>
        </w:rPr>
        <w:t>《世界》</w:t>
      </w:r>
      <w:r w:rsidRPr="00422622">
        <w:rPr>
          <w:rFonts w:ascii="宋体" w:eastAsia="宋体" w:hAnsi="宋体" w:cs="宋体"/>
          <w:kern w:val="0"/>
          <w:sz w:val="18"/>
          <w:szCs w:val="18"/>
        </w:rPr>
        <w:br/>
        <w:t>社会良心的“创可贴”</w:t>
      </w:r>
      <w:r w:rsidRPr="00422622">
        <w:rPr>
          <w:rFonts w:ascii="宋体" w:eastAsia="宋体" w:hAnsi="宋体" w:cs="宋体"/>
          <w:kern w:val="0"/>
          <w:sz w:val="18"/>
          <w:szCs w:val="18"/>
        </w:rPr>
        <w:br/>
      </w:r>
      <w:r w:rsidRPr="00422622">
        <w:rPr>
          <w:rFonts w:ascii="宋体" w:eastAsia="宋体" w:hAnsi="宋体" w:cs="宋体"/>
          <w:kern w:val="0"/>
          <w:sz w:val="18"/>
          <w:szCs w:val="18"/>
        </w:rPr>
        <w:br/>
        <w:t>——</w:t>
      </w:r>
      <w:proofErr w:type="gramStart"/>
      <w:r w:rsidRPr="00422622">
        <w:rPr>
          <w:rFonts w:ascii="宋体" w:eastAsia="宋体" w:hAnsi="宋体" w:cs="宋体"/>
          <w:kern w:val="0"/>
          <w:sz w:val="18"/>
          <w:szCs w:val="18"/>
        </w:rPr>
        <w:t>—</w:t>
      </w:r>
      <w:proofErr w:type="gramEnd"/>
      <w:r w:rsidRPr="00422622">
        <w:rPr>
          <w:rFonts w:ascii="宋体" w:eastAsia="宋体" w:hAnsi="宋体" w:cs="宋体"/>
          <w:kern w:val="0"/>
          <w:sz w:val="18"/>
          <w:szCs w:val="18"/>
        </w:rPr>
        <w:t>评贾樟柯的《世界》</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谁有创可贴？谁有创可贴？”影片开始后的近三分钟里，舞蹈演员赵小桃就这样喊着，四处寻找创可贴，这就是贾樟柯第一部公映电影——《世界》的开头。影片以女舞蹈演员赵小桃与保安队长成太生之问的情感故事为主线，引出了不同的城市外来者，呈现了这些“漂一族”的生存状态。尽管镜头从山西汾阳转到了大都市，贾樟柯却没有放弃对时代变化中的平凡小人物的人文关注，片头寻找创可贴的一幕无疑是这种关注的一种隐喻。</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有一张《世界》的影片海报这样写道：“我们是漂一代，漂在这个世界”。要关注漂一代，就要关注这个世界，那贾樟柯理解的世界又是什么样子？</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整个影片表现了两个世界：一个世界是以世界公园为代表的城市世界，它是人为建构的，像一个华丽的舞台；一个是小人物的生活世界，这些处于底层的漂</w:t>
      </w:r>
      <w:proofErr w:type="gramStart"/>
      <w:r w:rsidRPr="00422622">
        <w:rPr>
          <w:rFonts w:ascii="宋体" w:eastAsia="宋体" w:hAnsi="宋体" w:cs="宋体"/>
          <w:kern w:val="0"/>
          <w:sz w:val="18"/>
          <w:szCs w:val="18"/>
        </w:rPr>
        <w:t>一</w:t>
      </w:r>
      <w:proofErr w:type="gramEnd"/>
      <w:r w:rsidRPr="00422622">
        <w:rPr>
          <w:rFonts w:ascii="宋体" w:eastAsia="宋体" w:hAnsi="宋体" w:cs="宋体"/>
          <w:kern w:val="0"/>
          <w:sz w:val="18"/>
          <w:szCs w:val="18"/>
        </w:rPr>
        <w:t>族为了生活甚至是生存进行着拼搏与挣扎，它是边缘的、感性的又是封闭的。</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小桃，世界公园的舞蹈演员。她每天在不同的角色中转换，印度歌舞女郎、空中小姐、婚纱模特……</w:t>
      </w:r>
      <w:proofErr w:type="gramStart"/>
      <w:r w:rsidRPr="00422622">
        <w:rPr>
          <w:rFonts w:ascii="宋体" w:eastAsia="宋体" w:hAnsi="宋体" w:cs="宋体"/>
          <w:kern w:val="0"/>
          <w:sz w:val="18"/>
          <w:szCs w:val="18"/>
        </w:rPr>
        <w:t>…</w:t>
      </w:r>
      <w:proofErr w:type="gramEnd"/>
      <w:r w:rsidRPr="00422622">
        <w:rPr>
          <w:rFonts w:ascii="宋体" w:eastAsia="宋体" w:hAnsi="宋体" w:cs="宋体"/>
          <w:kern w:val="0"/>
          <w:sz w:val="18"/>
          <w:szCs w:val="18"/>
        </w:rPr>
        <w:t>她对于生活并没有太高要求，似乎也没有明确的生活目标，对于是否能把终身托付给男朋友太生，她有些犹豫不决。她只是</w:t>
      </w:r>
      <w:proofErr w:type="gramStart"/>
      <w:r w:rsidRPr="00422622">
        <w:rPr>
          <w:rFonts w:ascii="宋体" w:eastAsia="宋体" w:hAnsi="宋体" w:cs="宋体"/>
          <w:kern w:val="0"/>
          <w:sz w:val="18"/>
          <w:szCs w:val="18"/>
        </w:rPr>
        <w:t>固守着自已</w:t>
      </w:r>
      <w:proofErr w:type="gramEnd"/>
      <w:r w:rsidRPr="00422622">
        <w:rPr>
          <w:rFonts w:ascii="宋体" w:eastAsia="宋体" w:hAnsi="宋体" w:cs="宋体"/>
          <w:kern w:val="0"/>
          <w:sz w:val="18"/>
          <w:szCs w:val="18"/>
        </w:rPr>
        <w:t>身体的最后防线。太生，为了女朋友小桃来到北京，在世界公园</w:t>
      </w:r>
      <w:proofErr w:type="gramStart"/>
      <w:r w:rsidRPr="00422622">
        <w:rPr>
          <w:rFonts w:ascii="宋体" w:eastAsia="宋体" w:hAnsi="宋体" w:cs="宋体"/>
          <w:kern w:val="0"/>
          <w:sz w:val="18"/>
          <w:szCs w:val="18"/>
        </w:rPr>
        <w:t>做保</w:t>
      </w:r>
      <w:proofErr w:type="gramEnd"/>
      <w:r w:rsidRPr="00422622">
        <w:rPr>
          <w:rFonts w:ascii="宋体" w:eastAsia="宋体" w:hAnsi="宋体" w:cs="宋体"/>
          <w:kern w:val="0"/>
          <w:sz w:val="18"/>
          <w:szCs w:val="18"/>
        </w:rPr>
        <w:t>安队长。他说为了小桃，能让她过上好日子，他要混出个人样。但显然，他在做违法的事情。同时，也和一个在</w:t>
      </w:r>
      <w:proofErr w:type="gramStart"/>
      <w:r w:rsidRPr="00422622">
        <w:rPr>
          <w:rFonts w:ascii="宋体" w:eastAsia="宋体" w:hAnsi="宋体" w:cs="宋体"/>
          <w:kern w:val="0"/>
          <w:sz w:val="18"/>
          <w:szCs w:val="18"/>
        </w:rPr>
        <w:t>北京做仿名牌</w:t>
      </w:r>
      <w:proofErr w:type="gramEnd"/>
      <w:r w:rsidRPr="00422622">
        <w:rPr>
          <w:rFonts w:ascii="宋体" w:eastAsia="宋体" w:hAnsi="宋体" w:cs="宋体"/>
          <w:kern w:val="0"/>
          <w:sz w:val="18"/>
          <w:szCs w:val="18"/>
        </w:rPr>
        <w:t>服装生意的温州女人打得火热。围绕着这两位主要人物，他们身边的来自不同地方的打工者们显露出他们各自的生存状态，或无可奈何或随波逐流——包括一位俄罗斯女演员安娜，她为了尽快去乌兰巴托找寻姐姐，从舞蹈演员沦落风尘。</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通过两个长镜头的场景，我们可以对“漂一族”的生存状态有更深切的体会。一个场景：二姑娘因为加夜班出事故而死后，他们的父母从</w:t>
      </w:r>
      <w:proofErr w:type="gramStart"/>
      <w:r w:rsidRPr="00422622">
        <w:rPr>
          <w:rFonts w:ascii="宋体" w:eastAsia="宋体" w:hAnsi="宋体" w:cs="宋体"/>
          <w:kern w:val="0"/>
          <w:sz w:val="18"/>
          <w:szCs w:val="18"/>
        </w:rPr>
        <w:t>太</w:t>
      </w:r>
      <w:proofErr w:type="gramEnd"/>
      <w:r w:rsidRPr="00422622">
        <w:rPr>
          <w:rFonts w:ascii="宋体" w:eastAsia="宋体" w:hAnsi="宋体" w:cs="宋体"/>
          <w:kern w:val="0"/>
          <w:sz w:val="18"/>
          <w:szCs w:val="18"/>
        </w:rPr>
        <w:t>生手里默默地接过三沓钱，这是他们儿子用生命换来的钱，二姑娘的父亲慢慢地揭开上衣的纽扣，把钱一沓一沓放进贴身的口袋，一句话没有说，目光仿佛呆滞了一般，他们只是默默地用枯手擦着两行老泪。另一个场景：在影片最后，小桃与太生一同煤气中毒，从被人发现到被拾出房间，再到被放在冰冷的雪地上等待救护车的到来，这段等待的时间很长，镜头就是这样对准躺在地上的两个人，他们的难以实现的理想、怀疑与依赖相纠缠的爱情、奋争却似乎又陷人困窘的生活，就在等待死亡与拯救中残酷地表现出来。这就是他们的生存状态，这两个场景只是影片众多细节之一罢了。</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lastRenderedPageBreak/>
        <w:br/>
      </w:r>
      <w:r w:rsidRPr="00422622">
        <w:rPr>
          <w:rFonts w:ascii="宋体" w:eastAsia="宋体" w:hAnsi="宋体" w:cs="宋体"/>
          <w:kern w:val="0"/>
          <w:sz w:val="18"/>
          <w:szCs w:val="18"/>
        </w:rPr>
        <w:br/>
        <w:t>他们怀揣梦想，远离了家乡来到都市，他们被称为外来务工人员，或者被直呼民工，他们的梦想只是凭借自己的汗水想融入那个都市的世界，却发现进入都市之后，他们一直游荡在城市的边缘，他们的世界是封闭的、困窘的，需要有更多善意的理解和关注。</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世界》是贾樟柯的转型之作，贾樟柯从“故乡三部曲”中对单纯的地方文化的描绘过渡到对繁杂的移民文化的关注。影片中包含了多重方言的元素：山西话、温州话、北京话、东北话、湖南话、普通话、俄语、英语。但极为耐人寻味的是，这些方言上的隔阂极少成为人与人交流的一种障碍。而这一特点也引出了影片中最令人印象深刻的人际关系：小桃和俄罗斯舞蹈演员安娜的友谊。她们之间几乎完全不能听懂对方的语言，但凭着人类对待婚姻、爱情、家庭的共通理解和“同是天涯沦落人”的经历，两人之间精神上的交流超越了语言上的障碍。在公共水池洗衣服的一场戏中，安娜问小桃是不是在给男朋友洗衣服，小桃不明白。安娜就在盖满蒸汽的镜子上画了两个人。用一个箭头指了指小桃在洗的衣服，小桃一下就明白了。安娜又摸着小桃的戒指问她有没有结婚，小桃说没有，安娜指了指自己的戒指表示自己已经结婚了。她还拿出自己的皮夹子，给小桃看自己和两个孩子的合影，并一边比划着身高一边告诉她两个孩子的名字，小桃就很会意地跟着她念这两个名字。而在夜总会的厕所里相遇的那个场景，满含委屈的小桃遇到了已沦为妓女的安娜，安娜对着小桃问候了一大通并表示</w:t>
      </w:r>
      <w:proofErr w:type="gramStart"/>
      <w:r w:rsidRPr="00422622">
        <w:rPr>
          <w:rFonts w:ascii="宋体" w:eastAsia="宋体" w:hAnsi="宋体" w:cs="宋体"/>
          <w:kern w:val="0"/>
          <w:sz w:val="18"/>
          <w:szCs w:val="18"/>
        </w:rPr>
        <w:t>自已</w:t>
      </w:r>
      <w:proofErr w:type="gramEnd"/>
      <w:r w:rsidRPr="00422622">
        <w:rPr>
          <w:rFonts w:ascii="宋体" w:eastAsia="宋体" w:hAnsi="宋体" w:cs="宋体"/>
          <w:kern w:val="0"/>
          <w:sz w:val="18"/>
          <w:szCs w:val="18"/>
        </w:rPr>
        <w:t>无法解释这一切。虽然小桃一句也没有听懂，可当此情此景下两个女人拥抱在一起的时候，她们的心是如此亲密无间地贴在了一起，一切的语言都是枉然。刚受到富商诱惑的小桃非常明白，一个异乡的女子要在这座欲望的大都市里有尊严地生存下去实在是无比艰难。</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与贾樟柯以往的影片相比，《世界》中运用了六段 flash动画以及大量的舞蹈镜头，色彩明亮了许多，也减轻了电影的沉重感。尽管 flash的运用引起了众多争议，在整部影片中稍显突兀，但是 flash的运用还是成功的，一方面它以一种独特的方式来表现短信这种在年青人中司空见惯的现象，另一方面 flash动画延展的想象力，是漂</w:t>
      </w:r>
      <w:proofErr w:type="gramStart"/>
      <w:r w:rsidRPr="00422622">
        <w:rPr>
          <w:rFonts w:ascii="宋体" w:eastAsia="宋体" w:hAnsi="宋体" w:cs="宋体"/>
          <w:kern w:val="0"/>
          <w:sz w:val="18"/>
          <w:szCs w:val="18"/>
        </w:rPr>
        <w:t>一</w:t>
      </w:r>
      <w:proofErr w:type="gramEnd"/>
      <w:r w:rsidRPr="00422622">
        <w:rPr>
          <w:rFonts w:ascii="宋体" w:eastAsia="宋体" w:hAnsi="宋体" w:cs="宋体"/>
          <w:kern w:val="0"/>
          <w:sz w:val="18"/>
          <w:szCs w:val="18"/>
        </w:rPr>
        <w:t>族渴望突破自己的困窘的一种侧面表达，是他们被生活压抑许久的生活热情的一种爆发。</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世界》是贾樟柯从拍摄地下电影向主流化发展的转型之作，但他关注底层生活状态的一贯风格并没有改变，《世界》更像是一部纪录片，记录进城漂流人员的辛酸苫辣，这部电影是我们这个处于转型期的社会的一个“创可贴”它唤起社会的良心，让我们不再漠视，不再遗忘。</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评析</w:t>
      </w:r>
      <w:r w:rsidRPr="00422622">
        <w:rPr>
          <w:rFonts w:ascii="宋体" w:eastAsia="宋体" w:hAnsi="宋体" w:cs="宋体"/>
          <w:kern w:val="0"/>
          <w:sz w:val="18"/>
          <w:szCs w:val="18"/>
        </w:rPr>
        <w:br/>
      </w:r>
      <w:r w:rsidRPr="00422622">
        <w:rPr>
          <w:rFonts w:ascii="宋体" w:eastAsia="宋体" w:hAnsi="宋体" w:cs="宋体"/>
          <w:kern w:val="0"/>
          <w:sz w:val="18"/>
          <w:szCs w:val="18"/>
        </w:rPr>
        <w:br/>
        <w:t>在这里我们需要树立一个信心：我们所有的人都可能理解电影，我们所有的人都可能找到影片所要表达的灵魂。所有的影片都是为了表现人的，当我们领悟到这个主题时，我们就明白了“人”在电影世界的重要</w:t>
      </w:r>
      <w:r w:rsidRPr="00422622">
        <w:rPr>
          <w:rFonts w:ascii="宋体" w:eastAsia="宋体" w:hAnsi="宋体" w:cs="宋体"/>
          <w:kern w:val="0"/>
          <w:sz w:val="18"/>
          <w:szCs w:val="18"/>
        </w:rPr>
        <w:lastRenderedPageBreak/>
        <w:t>性。影片是为了塑造人物的，塑造人物是为了反映“人性”内容的。所以，我们无论是从伦理角度，从社会价值的角度，还是从影片的审美角度，都不可避免地要分析到影片对人性的揭示或者对人物的关爱或者同情或者憎恶，影片其实充满了对整个人类的态度。这种态度要么明确：爱或者恨，或者同情；要么模糊：表达了对人类命运无法言说的关切。</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当我们明确了电影的实质的时候，所有的影片的深入分析都可以通过电影的故事深化到人性的分析。这是找到中心论点的一条捷径，也是将影片深化的一个好的思路。比如这部影片，就是通过“一个舞蹈演员赵小桃与保安队长成太生之间的情感故事”表现了“不同的城市外来者的生存状态”，并对他们这些小人物的生存寄予无限关注和同情。所有的影片都通向人性的揭示，通向对人类的或好或坏的表达。这部影片里，我们的态度是关注和同情。换了其他影片，我们同样可以套用这个思路，从人性的角度，从人文主义立场去考察影片中导演的态度。这是确立主题的另一个很容易掌握的思路。</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另一个需要掌握和注意的就是具体的论证过程中对影片关键情节和细节的把握和使用。比如影片中的两个主要人物。赵小桃的生存状态，她是怎样生存的，她感受的生存压力是什么；她的男友，从家乡赶到北京来的目的是什么，他做非法生意又是为什么；此外，影片中形形色色的男女他们又在干什么，为什么那么干，这些情节都成为中心论点“漂泊的打工者的真实生存”的论据。同时你说导演充满了对底层人的同情和人文关注，它表现在哪里？正是表现在这些重要的情节上。</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另外，细节也很重要。我们一定不能忽略了细节在论证过程中对整个影评的重要作用。好的细节恰恰是最能打动人心的地方。在这篇文章中。作者选用了两个长镜头细节，目的是为了更加凸现影片的主题和自己文章的中心观点，几个细节更能显示出导演的良苦用心。</w:t>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r>
      <w:r w:rsidRPr="00422622">
        <w:rPr>
          <w:rFonts w:ascii="宋体" w:eastAsia="宋体" w:hAnsi="宋体" w:cs="宋体"/>
          <w:kern w:val="0"/>
          <w:sz w:val="18"/>
          <w:szCs w:val="18"/>
        </w:rPr>
        <w:br/>
        <w:t>所以，在围绕中心找论据的时候，千万别忘记论据就在影片的情节和细节里。这是论据的主要来源，至于音乐、声响、画面等等技术手段只是论据的</w:t>
      </w:r>
      <w:proofErr w:type="gramStart"/>
      <w:r w:rsidRPr="00422622">
        <w:rPr>
          <w:rFonts w:ascii="宋体" w:eastAsia="宋体" w:hAnsi="宋体" w:cs="宋体"/>
          <w:kern w:val="0"/>
          <w:sz w:val="18"/>
          <w:szCs w:val="18"/>
        </w:rPr>
        <w:t>一</w:t>
      </w:r>
      <w:proofErr w:type="gramEnd"/>
      <w:r w:rsidRPr="00422622">
        <w:rPr>
          <w:rFonts w:ascii="宋体" w:eastAsia="宋体" w:hAnsi="宋体" w:cs="宋体"/>
          <w:kern w:val="0"/>
          <w:sz w:val="18"/>
          <w:szCs w:val="18"/>
        </w:rPr>
        <w:t>小部分。活生生的论据最能感人的论据，在情节和细节中，那会让你的行文更加生动形象起来。</w:t>
      </w:r>
      <w:r w:rsidRPr="00422622">
        <w:rPr>
          <w:rFonts w:ascii="宋体" w:eastAsia="宋体" w:hAnsi="宋体" w:cs="宋体"/>
          <w:kern w:val="0"/>
          <w:sz w:val="18"/>
          <w:szCs w:val="18"/>
        </w:rPr>
        <w:br/>
      </w:r>
    </w:p>
    <w:p w:rsidR="00525C3D" w:rsidRPr="00422622" w:rsidRDefault="00525C3D">
      <w:pPr>
        <w:rPr>
          <w:sz w:val="18"/>
          <w:szCs w:val="18"/>
        </w:rPr>
      </w:pPr>
      <w:bookmarkStart w:id="0" w:name="_GoBack"/>
      <w:bookmarkEnd w:id="0"/>
    </w:p>
    <w:sectPr w:rsidR="00525C3D" w:rsidRPr="00422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C5"/>
    <w:rsid w:val="00422622"/>
    <w:rsid w:val="00525C3D"/>
    <w:rsid w:val="00C5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4721">
      <w:bodyDiv w:val="1"/>
      <w:marLeft w:val="0"/>
      <w:marRight w:val="0"/>
      <w:marTop w:val="0"/>
      <w:marBottom w:val="0"/>
      <w:divBdr>
        <w:top w:val="none" w:sz="0" w:space="0" w:color="auto"/>
        <w:left w:val="none" w:sz="0" w:space="0" w:color="auto"/>
        <w:bottom w:val="none" w:sz="0" w:space="0" w:color="auto"/>
        <w:right w:val="none" w:sz="0" w:space="0" w:color="auto"/>
      </w:divBdr>
      <w:divsChild>
        <w:div w:id="54768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2018-05-28T07:43:00Z</dcterms:created>
  <dcterms:modified xsi:type="dcterms:W3CDTF">2018-05-28T07:43:00Z</dcterms:modified>
</cp:coreProperties>
</file>