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B7" w:rsidRPr="00DD5EB7" w:rsidRDefault="00DD5EB7" w:rsidP="00DD5EB7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EB7">
        <w:rPr>
          <w:rFonts w:ascii="宋体" w:eastAsia="宋体" w:hAnsi="宋体" w:cs="宋体"/>
          <w:kern w:val="0"/>
          <w:sz w:val="24"/>
          <w:szCs w:val="24"/>
        </w:rPr>
        <w:t>如何看待学生顶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考试，校长被停职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本周雾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袭击全国，中小学生雾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天停课等话题再次成为舆情焦点。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前两天，舆论刚刚批评过西安一些中小学幼儿园停课却没有复课时间表，石家庄中小学幼儿园停课"慢几拍"后，河南安阳一中学又因雾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霾天组织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户外考试到了舆论的"枪口"。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据报道，在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林州教体局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下发了全市各中小学、幼儿园停课通知后，临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淇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镇一中没有遵从上级指示停课，反而在雾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霾天组织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400多名学生在操场上进行考试。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据校长解释，12月19日上午这里的雾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没有那么严重，没有取消考试，是害怕试题会被泄密。选择操场考试而不是教室考试是因为可以拉开学生距离，防止作弊。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有网友认为，校长的初衷是为学生好，是对学生的成绩负责。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但更多网友认为，这是学校管理者对学生健康无动于衷，对成绩追求不择手段，是一种严重的违规违纪行为，也是一种严重渎职。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此事舆论发酵后，林州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市教体局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已停止该校校长职务，并在全市范围通报批评。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  <w:t>根据中国教育舆情监测系统显示，12月19日-12月25日这一周，关于"顶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霾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考试"的话题舆论发酵，成为舆情热点。围绕该事件设置的舆情正面信息占28%，负面信息占31.77%，中性信息40.24%。信息来源方面，</w:t>
      </w:r>
      <w:proofErr w:type="gramStart"/>
      <w:r w:rsidRPr="00DD5EB7">
        <w:rPr>
          <w:rFonts w:ascii="宋体" w:eastAsia="宋体" w:hAnsi="宋体" w:cs="宋体"/>
          <w:kern w:val="0"/>
          <w:sz w:val="24"/>
          <w:szCs w:val="24"/>
        </w:rPr>
        <w:t>微信来源</w:t>
      </w:r>
      <w:proofErr w:type="gramEnd"/>
      <w:r w:rsidRPr="00DD5EB7">
        <w:rPr>
          <w:rFonts w:ascii="宋体" w:eastAsia="宋体" w:hAnsi="宋体" w:cs="宋体"/>
          <w:kern w:val="0"/>
          <w:sz w:val="24"/>
          <w:szCs w:val="24"/>
        </w:rPr>
        <w:t>以45.38%排第一位。</w:t>
      </w:r>
      <w:r w:rsidRPr="00DD5EB7">
        <w:rPr>
          <w:rFonts w:ascii="宋体" w:eastAsia="宋体" w:hAnsi="宋体" w:cs="宋体"/>
          <w:kern w:val="0"/>
          <w:sz w:val="24"/>
          <w:szCs w:val="24"/>
        </w:rPr>
        <w:br/>
      </w:r>
    </w:p>
    <w:p w:rsidR="002F48B3" w:rsidRDefault="002F48B3">
      <w:bookmarkStart w:id="0" w:name="_GoBack"/>
      <w:bookmarkEnd w:id="0"/>
    </w:p>
    <w:sectPr w:rsidR="002F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51"/>
    <w:rsid w:val="002F48B3"/>
    <w:rsid w:val="009B1551"/>
    <w:rsid w:val="00D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2018-05-29T02:10:00Z</dcterms:created>
  <dcterms:modified xsi:type="dcterms:W3CDTF">2018-05-29T02:10:00Z</dcterms:modified>
</cp:coreProperties>
</file>